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E1" w:rsidRDefault="009A1AE1" w:rsidP="009A1A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AE1" w:rsidRDefault="009A1AE1" w:rsidP="009A1A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74A2" w:rsidRDefault="00B374A2" w:rsidP="00B374A2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B374A2" w:rsidRDefault="00B374A2" w:rsidP="00B374A2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B374A2" w:rsidRDefault="00B374A2" w:rsidP="00B374A2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B374A2" w:rsidRDefault="00B374A2" w:rsidP="00B374A2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374A2" w:rsidRDefault="00B374A2" w:rsidP="00B374A2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11.03.2024 № 117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A6324C" w:rsidRDefault="00A6324C" w:rsidP="009A1AE1">
      <w:pPr>
        <w:spacing w:after="0" w:line="23" w:lineRule="atLeast"/>
        <w:ind w:hanging="709"/>
        <w:jc w:val="center"/>
        <w:rPr>
          <w:rFonts w:ascii="Times New Roman" w:hAnsi="Times New Roman"/>
          <w:sz w:val="28"/>
          <w:szCs w:val="28"/>
        </w:rPr>
      </w:pPr>
    </w:p>
    <w:p w:rsidR="009511E5" w:rsidRDefault="009511E5" w:rsidP="009A1AE1">
      <w:pPr>
        <w:spacing w:after="0" w:line="23" w:lineRule="atLeast"/>
        <w:ind w:hanging="709"/>
        <w:jc w:val="center"/>
        <w:rPr>
          <w:rFonts w:ascii="Times New Roman" w:hAnsi="Times New Roman"/>
          <w:sz w:val="28"/>
          <w:szCs w:val="28"/>
        </w:rPr>
      </w:pPr>
    </w:p>
    <w:p w:rsidR="009511E5" w:rsidRDefault="009511E5" w:rsidP="009A1AE1">
      <w:pPr>
        <w:spacing w:after="0" w:line="23" w:lineRule="atLeast"/>
        <w:ind w:hanging="709"/>
        <w:jc w:val="center"/>
        <w:rPr>
          <w:rFonts w:ascii="Times New Roman" w:hAnsi="Times New Roman"/>
          <w:sz w:val="28"/>
          <w:szCs w:val="28"/>
        </w:rPr>
      </w:pPr>
    </w:p>
    <w:p w:rsidR="00A6324C" w:rsidRDefault="00A6324C" w:rsidP="009A1AE1">
      <w:pPr>
        <w:spacing w:after="0" w:line="23" w:lineRule="atLeast"/>
        <w:ind w:hanging="709"/>
        <w:jc w:val="center"/>
        <w:rPr>
          <w:rFonts w:ascii="Times New Roman" w:hAnsi="Times New Roman"/>
          <w:sz w:val="28"/>
          <w:szCs w:val="28"/>
        </w:rPr>
      </w:pPr>
    </w:p>
    <w:p w:rsidR="009A1AE1" w:rsidRDefault="009A1AE1" w:rsidP="009511E5">
      <w:pPr>
        <w:spacing w:after="0" w:line="264" w:lineRule="auto"/>
        <w:ind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810F6">
        <w:rPr>
          <w:rFonts w:ascii="Times New Roman" w:hAnsi="Times New Roman"/>
          <w:sz w:val="28"/>
          <w:szCs w:val="28"/>
        </w:rPr>
        <w:t>б утверждении плана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0F6">
        <w:rPr>
          <w:rFonts w:ascii="Times New Roman" w:hAnsi="Times New Roman"/>
          <w:sz w:val="28"/>
          <w:szCs w:val="28"/>
        </w:rPr>
        <w:t xml:space="preserve">по снижению </w:t>
      </w:r>
    </w:p>
    <w:p w:rsidR="009A1AE1" w:rsidRPr="003810F6" w:rsidRDefault="009A1AE1" w:rsidP="009511E5">
      <w:pPr>
        <w:spacing w:after="0" w:line="264" w:lineRule="auto"/>
        <w:ind w:hanging="709"/>
        <w:jc w:val="center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 xml:space="preserve">рисков  нарушения антимонопольного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1AE1" w:rsidRPr="003810F6" w:rsidRDefault="009A1AE1" w:rsidP="009511E5">
      <w:pPr>
        <w:spacing w:after="0" w:line="264" w:lineRule="auto"/>
        <w:ind w:hanging="709"/>
        <w:jc w:val="center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 xml:space="preserve">законодательства в Администрации городского </w:t>
      </w:r>
    </w:p>
    <w:p w:rsidR="009A1AE1" w:rsidRPr="003810F6" w:rsidRDefault="009A1AE1" w:rsidP="009511E5">
      <w:pPr>
        <w:spacing w:after="0" w:line="264" w:lineRule="auto"/>
        <w:ind w:hanging="709"/>
        <w:jc w:val="center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>округа Мытищи  в 202</w:t>
      </w:r>
      <w:r>
        <w:rPr>
          <w:rFonts w:ascii="Times New Roman" w:hAnsi="Times New Roman"/>
          <w:sz w:val="28"/>
          <w:szCs w:val="28"/>
        </w:rPr>
        <w:t>4</w:t>
      </w:r>
      <w:r w:rsidRPr="003810F6">
        <w:rPr>
          <w:rFonts w:ascii="Times New Roman" w:hAnsi="Times New Roman"/>
          <w:sz w:val="28"/>
          <w:szCs w:val="28"/>
        </w:rPr>
        <w:t xml:space="preserve"> году</w:t>
      </w:r>
    </w:p>
    <w:p w:rsidR="009A1AE1" w:rsidRPr="003810F6" w:rsidRDefault="009A1AE1" w:rsidP="009511E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1AE1" w:rsidRPr="003810F6" w:rsidRDefault="009A1AE1" w:rsidP="009511E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1AE1" w:rsidRPr="003810F6" w:rsidRDefault="00A6324C" w:rsidP="009511E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21.12.2017   № 618 «Об основных направлениях государственной политики по развитию конкуренции», в</w:t>
      </w:r>
      <w:r w:rsidR="009A1AE1" w:rsidRPr="003810F6">
        <w:rPr>
          <w:rFonts w:ascii="Times New Roman" w:hAnsi="Times New Roman"/>
          <w:sz w:val="28"/>
          <w:szCs w:val="28"/>
        </w:rPr>
        <w:t xml:space="preserve"> соответствии с распоряжением Правительства Рос</w:t>
      </w:r>
      <w:r>
        <w:rPr>
          <w:rFonts w:ascii="Times New Roman" w:hAnsi="Times New Roman"/>
          <w:sz w:val="28"/>
          <w:szCs w:val="28"/>
        </w:rPr>
        <w:t>сийской Федерации от 18.10.2018</w:t>
      </w:r>
      <w:r w:rsidR="009A1AE1" w:rsidRPr="003810F6">
        <w:rPr>
          <w:rFonts w:ascii="Times New Roman" w:hAnsi="Times New Roman"/>
          <w:sz w:val="28"/>
          <w:szCs w:val="28"/>
        </w:rPr>
        <w:t xml:space="preserve">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 Положением </w:t>
      </w:r>
      <w:r w:rsidR="009A1AE1">
        <w:rPr>
          <w:rFonts w:ascii="Times New Roman" w:hAnsi="Times New Roman"/>
          <w:sz w:val="28"/>
          <w:szCs w:val="28"/>
        </w:rPr>
        <w:t xml:space="preserve">   </w:t>
      </w:r>
      <w:r w:rsidR="009511E5">
        <w:rPr>
          <w:rFonts w:ascii="Times New Roman" w:hAnsi="Times New Roman"/>
          <w:sz w:val="28"/>
          <w:szCs w:val="28"/>
        </w:rPr>
        <w:t xml:space="preserve">                   </w:t>
      </w:r>
      <w:r w:rsidR="009A1AE1" w:rsidRPr="003810F6">
        <w:rPr>
          <w:rFonts w:ascii="Times New Roman" w:hAnsi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городского округа</w:t>
      </w:r>
      <w:proofErr w:type="gramEnd"/>
      <w:r w:rsidR="009A1AE1" w:rsidRPr="003810F6">
        <w:rPr>
          <w:rFonts w:ascii="Times New Roman" w:hAnsi="Times New Roman"/>
          <w:sz w:val="28"/>
          <w:szCs w:val="28"/>
        </w:rPr>
        <w:t xml:space="preserve"> Мытищи, утвержденным постановлением Администрации городского округа Мытищи от 12.02.2020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A1AE1" w:rsidRPr="003810F6">
        <w:rPr>
          <w:rFonts w:ascii="Times New Roman" w:hAnsi="Times New Roman"/>
          <w:sz w:val="28"/>
          <w:szCs w:val="28"/>
        </w:rPr>
        <w:t>№ 492</w:t>
      </w:r>
      <w:r>
        <w:rPr>
          <w:rFonts w:ascii="Times New Roman" w:hAnsi="Times New Roman"/>
          <w:sz w:val="28"/>
          <w:szCs w:val="28"/>
        </w:rPr>
        <w:t xml:space="preserve"> (с изменениями от 03.06.2022 № 2358)</w:t>
      </w:r>
      <w:r w:rsidR="009A1AE1" w:rsidRPr="003810F6">
        <w:rPr>
          <w:rFonts w:ascii="Times New Roman" w:hAnsi="Times New Roman"/>
          <w:sz w:val="28"/>
          <w:szCs w:val="28"/>
        </w:rPr>
        <w:t xml:space="preserve"> руководствуясь статьями 42, 46 Устава городского округа Мытищи Московской области,</w:t>
      </w:r>
    </w:p>
    <w:p w:rsidR="009A1AE1" w:rsidRDefault="009A1AE1" w:rsidP="009511E5">
      <w:pPr>
        <w:spacing w:after="0" w:line="264" w:lineRule="auto"/>
        <w:ind w:hanging="851"/>
        <w:jc w:val="center"/>
        <w:rPr>
          <w:rFonts w:ascii="Times New Roman" w:hAnsi="Times New Roman"/>
          <w:sz w:val="28"/>
          <w:szCs w:val="28"/>
        </w:rPr>
      </w:pPr>
    </w:p>
    <w:p w:rsidR="009A1AE1" w:rsidRPr="003810F6" w:rsidRDefault="009A1AE1" w:rsidP="009511E5">
      <w:pPr>
        <w:spacing w:after="0" w:line="264" w:lineRule="auto"/>
        <w:ind w:hanging="851"/>
        <w:jc w:val="center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>ПОСТАНОВЛЯЮ:</w:t>
      </w:r>
    </w:p>
    <w:p w:rsidR="009A1AE1" w:rsidRPr="003810F6" w:rsidRDefault="009A1AE1" w:rsidP="009511E5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9A1AE1" w:rsidRPr="003810F6" w:rsidRDefault="009A1AE1" w:rsidP="009511E5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>1. Утвердить план мероприятий по снижению рисков нарушения антимонопольного законодательства  в Администрации городского округа Мытищи на 202</w:t>
      </w:r>
      <w:r>
        <w:rPr>
          <w:rFonts w:ascii="Times New Roman" w:hAnsi="Times New Roman"/>
          <w:sz w:val="28"/>
          <w:szCs w:val="28"/>
        </w:rPr>
        <w:t>4</w:t>
      </w:r>
      <w:r w:rsidRPr="003810F6">
        <w:rPr>
          <w:rFonts w:ascii="Times New Roman" w:hAnsi="Times New Roman"/>
          <w:sz w:val="28"/>
          <w:szCs w:val="28"/>
        </w:rPr>
        <w:t>год (прилагается).</w:t>
      </w:r>
    </w:p>
    <w:p w:rsidR="009A1AE1" w:rsidRPr="003810F6" w:rsidRDefault="009A1AE1" w:rsidP="009511E5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 xml:space="preserve">2. Руководителям органов Администрации городского округа Мытищи обеспечить </w:t>
      </w:r>
      <w:proofErr w:type="gramStart"/>
      <w:r w:rsidRPr="003810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10F6">
        <w:rPr>
          <w:rFonts w:ascii="Times New Roman" w:hAnsi="Times New Roman"/>
          <w:sz w:val="28"/>
          <w:szCs w:val="28"/>
        </w:rPr>
        <w:t xml:space="preserve"> выполнением плана мероприятий по снижению рисков нарушения антимонопольного законодательства.</w:t>
      </w:r>
    </w:p>
    <w:p w:rsidR="009A1AE1" w:rsidRDefault="00C2095F" w:rsidP="009511E5">
      <w:pPr>
        <w:tabs>
          <w:tab w:val="left" w:pos="567"/>
        </w:tabs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A1AE1" w:rsidRPr="003810F6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9A1AE1">
        <w:rPr>
          <w:rFonts w:ascii="Times New Roman" w:hAnsi="Times New Roman"/>
          <w:color w:val="000000"/>
          <w:sz w:val="28"/>
          <w:szCs w:val="28"/>
        </w:rPr>
        <w:t>Настоящее  постановление  р</w:t>
      </w:r>
      <w:r w:rsidR="009A1AE1" w:rsidRPr="003810F6">
        <w:rPr>
          <w:rFonts w:ascii="Times New Roman" w:hAnsi="Times New Roman"/>
          <w:color w:val="000000"/>
          <w:sz w:val="28"/>
          <w:szCs w:val="28"/>
        </w:rPr>
        <w:t>азместить</w:t>
      </w:r>
      <w:r w:rsidR="009A1A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AE1" w:rsidRPr="003810F6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органов </w:t>
      </w:r>
    </w:p>
    <w:p w:rsidR="009A1AE1" w:rsidRPr="003810F6" w:rsidRDefault="009A1AE1" w:rsidP="009511E5">
      <w:pPr>
        <w:tabs>
          <w:tab w:val="left" w:pos="840"/>
          <w:tab w:val="left" w:pos="993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color w:val="000000"/>
          <w:sz w:val="28"/>
          <w:szCs w:val="28"/>
        </w:rPr>
        <w:t>местного самоуправления городского округа Мытищи.</w:t>
      </w:r>
    </w:p>
    <w:p w:rsidR="009A1AE1" w:rsidRPr="003810F6" w:rsidRDefault="009A1AE1" w:rsidP="009511E5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lastRenderedPageBreak/>
        <w:t xml:space="preserve">4.  </w:t>
      </w:r>
      <w:proofErr w:type="gramStart"/>
      <w:r w:rsidRPr="003810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10F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810F6">
        <w:rPr>
          <w:rFonts w:ascii="Times New Roman" w:hAnsi="Times New Roman"/>
          <w:sz w:val="28"/>
          <w:szCs w:val="28"/>
        </w:rPr>
        <w:t xml:space="preserve">на первого заместителя Главы городского округа Мытищи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10F6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 xml:space="preserve">А. </w:t>
      </w:r>
      <w:r w:rsidRPr="003810F6">
        <w:rPr>
          <w:rFonts w:ascii="Times New Roman" w:hAnsi="Times New Roman"/>
          <w:sz w:val="28"/>
          <w:szCs w:val="28"/>
        </w:rPr>
        <w:t>Сотника.</w:t>
      </w:r>
    </w:p>
    <w:p w:rsidR="009A1AE1" w:rsidRDefault="009A1AE1" w:rsidP="009511E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9A1AE1" w:rsidRDefault="009A1AE1" w:rsidP="009511E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9A1AE1" w:rsidRDefault="009A1AE1" w:rsidP="009511E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9A1AE1" w:rsidRPr="003810F6" w:rsidRDefault="009A1AE1" w:rsidP="009511E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>Глава городского округа Мытищи</w:t>
      </w:r>
      <w:r w:rsidRPr="003810F6">
        <w:rPr>
          <w:rFonts w:ascii="Times New Roman" w:hAnsi="Times New Roman"/>
          <w:sz w:val="28"/>
          <w:szCs w:val="28"/>
        </w:rPr>
        <w:tab/>
      </w:r>
      <w:r w:rsidRPr="003810F6">
        <w:rPr>
          <w:rFonts w:ascii="Times New Roman" w:hAnsi="Times New Roman"/>
          <w:sz w:val="28"/>
          <w:szCs w:val="28"/>
        </w:rPr>
        <w:tab/>
      </w:r>
      <w:r w:rsidRPr="003810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3810F6">
        <w:rPr>
          <w:rFonts w:ascii="Times New Roman" w:hAnsi="Times New Roman"/>
          <w:sz w:val="28"/>
          <w:szCs w:val="28"/>
        </w:rPr>
        <w:tab/>
      </w:r>
      <w:r w:rsidRPr="003810F6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810F6">
        <w:rPr>
          <w:rFonts w:ascii="Times New Roman" w:hAnsi="Times New Roman"/>
          <w:sz w:val="28"/>
          <w:szCs w:val="28"/>
        </w:rPr>
        <w:t>Ю.О.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0F6">
        <w:rPr>
          <w:rFonts w:ascii="Times New Roman" w:hAnsi="Times New Roman"/>
          <w:sz w:val="28"/>
          <w:szCs w:val="28"/>
        </w:rPr>
        <w:t>Купецкая</w:t>
      </w:r>
    </w:p>
    <w:p w:rsidR="009E7468" w:rsidRDefault="009E7468" w:rsidP="009511E5">
      <w:pPr>
        <w:tabs>
          <w:tab w:val="left" w:pos="7371"/>
        </w:tabs>
        <w:spacing w:after="0" w:line="264" w:lineRule="auto"/>
        <w:rPr>
          <w:rFonts w:ascii="Times New Roman" w:hAnsi="Times New Roman"/>
        </w:rPr>
      </w:pPr>
    </w:p>
    <w:p w:rsidR="00A6324C" w:rsidRDefault="00A6324C" w:rsidP="009511E5">
      <w:pPr>
        <w:tabs>
          <w:tab w:val="left" w:pos="7371"/>
        </w:tabs>
        <w:spacing w:after="0" w:line="264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A1AE1" w:rsidRDefault="009A1AE1" w:rsidP="009A1AE1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  <w:sectPr w:rsidR="009A1AE1" w:rsidSect="003810F6">
          <w:pgSz w:w="11906" w:h="16838"/>
          <w:pgMar w:top="1134" w:right="567" w:bottom="1418" w:left="1701" w:header="709" w:footer="709" w:gutter="0"/>
          <w:cols w:space="720"/>
        </w:sectPr>
      </w:pPr>
    </w:p>
    <w:p w:rsidR="009A1AE1" w:rsidRPr="00C2095F" w:rsidRDefault="009A1AE1" w:rsidP="009A1AE1">
      <w:pPr>
        <w:pStyle w:val="ConsPlusNormal"/>
        <w:shd w:val="clear" w:color="auto" w:fill="FFFFFF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2095F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C2095F">
        <w:rPr>
          <w:rFonts w:ascii="Times New Roman" w:hAnsi="Times New Roman" w:cs="Times New Roman"/>
          <w:sz w:val="28"/>
          <w:szCs w:val="28"/>
        </w:rPr>
        <w:t>УТВЕРЖДЕН</w:t>
      </w:r>
    </w:p>
    <w:p w:rsidR="00B374A2" w:rsidRDefault="00B374A2" w:rsidP="009A1AE1">
      <w:pPr>
        <w:tabs>
          <w:tab w:val="left" w:pos="8895"/>
        </w:tabs>
        <w:spacing w:line="247" w:lineRule="auto"/>
        <w:rPr>
          <w:rFonts w:ascii="Times New Roman" w:hAnsi="Times New Roman"/>
          <w:sz w:val="24"/>
          <w:szCs w:val="24"/>
        </w:rPr>
      </w:pPr>
    </w:p>
    <w:p w:rsidR="009A1AE1" w:rsidRPr="00C2095F" w:rsidRDefault="009A1AE1" w:rsidP="00C2095F">
      <w:pPr>
        <w:pStyle w:val="ConsPlusNormal"/>
        <w:shd w:val="clear" w:color="auto" w:fill="FFFFFF"/>
        <w:ind w:left="10348"/>
        <w:outlineLvl w:val="0"/>
        <w:rPr>
          <w:rFonts w:ascii="Times New Roman" w:hAnsi="Times New Roman" w:cs="Times New Roman"/>
          <w:sz w:val="28"/>
          <w:szCs w:val="28"/>
        </w:rPr>
      </w:pPr>
      <w:r w:rsidRPr="00C2095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2095F">
        <w:rPr>
          <w:rFonts w:ascii="Times New Roman" w:hAnsi="Times New Roman" w:cs="Times New Roman"/>
          <w:sz w:val="28"/>
          <w:szCs w:val="28"/>
        </w:rPr>
        <w:t xml:space="preserve"> а</w:t>
      </w:r>
      <w:r w:rsidRPr="00C2095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9A1AE1" w:rsidRPr="00C2095F" w:rsidRDefault="009A1AE1" w:rsidP="00C2095F">
      <w:pPr>
        <w:pStyle w:val="ConsPlusNormal"/>
        <w:shd w:val="clear" w:color="auto" w:fill="FFFFFF"/>
        <w:ind w:left="964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C2095F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9A1AE1" w:rsidRPr="00C2095F" w:rsidRDefault="009A1AE1" w:rsidP="00C2095F">
      <w:pPr>
        <w:pStyle w:val="ConsPlusNormal"/>
        <w:shd w:val="clear" w:color="auto" w:fill="FFFFFF"/>
        <w:ind w:left="964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C2095F">
        <w:rPr>
          <w:rFonts w:ascii="Times New Roman" w:hAnsi="Times New Roman" w:cs="Times New Roman"/>
          <w:sz w:val="28"/>
          <w:szCs w:val="28"/>
        </w:rPr>
        <w:t xml:space="preserve">от </w:t>
      </w:r>
      <w:r w:rsidR="00E55564" w:rsidRPr="00C2095F">
        <w:rPr>
          <w:rFonts w:ascii="Times New Roman" w:hAnsi="Times New Roman" w:cs="Times New Roman"/>
          <w:sz w:val="28"/>
          <w:szCs w:val="28"/>
        </w:rPr>
        <w:t xml:space="preserve">   </w:t>
      </w:r>
      <w:r w:rsidR="00B374A2">
        <w:rPr>
          <w:rFonts w:ascii="Times New Roman" w:hAnsi="Times New Roman" w:cs="Times New Roman"/>
          <w:sz w:val="28"/>
          <w:szCs w:val="28"/>
        </w:rPr>
        <w:t>11.03.2024</w:t>
      </w:r>
      <w:r w:rsidR="00E55564" w:rsidRPr="00C2095F">
        <w:rPr>
          <w:rFonts w:ascii="Times New Roman" w:hAnsi="Times New Roman" w:cs="Times New Roman"/>
          <w:sz w:val="28"/>
          <w:szCs w:val="28"/>
        </w:rPr>
        <w:t xml:space="preserve">     </w:t>
      </w:r>
      <w:r w:rsidRPr="00C2095F">
        <w:rPr>
          <w:rFonts w:ascii="Times New Roman" w:hAnsi="Times New Roman" w:cs="Times New Roman"/>
          <w:sz w:val="28"/>
          <w:szCs w:val="28"/>
        </w:rPr>
        <w:t xml:space="preserve">№ </w:t>
      </w:r>
      <w:r w:rsidR="00B374A2">
        <w:rPr>
          <w:rFonts w:ascii="Times New Roman" w:hAnsi="Times New Roman" w:cs="Times New Roman"/>
          <w:sz w:val="28"/>
          <w:szCs w:val="28"/>
        </w:rPr>
        <w:t xml:space="preserve"> 1174</w:t>
      </w:r>
      <w:bookmarkStart w:id="0" w:name="_GoBack"/>
      <w:bookmarkEnd w:id="0"/>
    </w:p>
    <w:p w:rsidR="009A1AE1" w:rsidRPr="00C2095F" w:rsidRDefault="009A1AE1" w:rsidP="009A1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95F">
        <w:rPr>
          <w:rFonts w:ascii="Times New Roman" w:hAnsi="Times New Roman"/>
          <w:sz w:val="28"/>
          <w:szCs w:val="28"/>
        </w:rPr>
        <w:t>План мероприятий</w:t>
      </w:r>
    </w:p>
    <w:p w:rsidR="009A1AE1" w:rsidRPr="00C2095F" w:rsidRDefault="009A1AE1" w:rsidP="009A1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95F">
        <w:rPr>
          <w:rFonts w:ascii="Times New Roman" w:hAnsi="Times New Roman"/>
          <w:sz w:val="28"/>
          <w:szCs w:val="28"/>
        </w:rPr>
        <w:t>по снижению рисков нарушения антимонопольного законодательства</w:t>
      </w:r>
    </w:p>
    <w:p w:rsidR="009A1AE1" w:rsidRPr="00C2095F" w:rsidRDefault="009A1AE1" w:rsidP="009A1AE1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095F">
        <w:rPr>
          <w:rFonts w:ascii="Times New Roman" w:hAnsi="Times New Roman" w:cs="Times New Roman"/>
          <w:sz w:val="28"/>
          <w:szCs w:val="28"/>
        </w:rPr>
        <w:t>в  Администрации городского округа Мытищи на 202</w:t>
      </w:r>
      <w:r w:rsidR="00E55564" w:rsidRPr="00C2095F">
        <w:rPr>
          <w:rFonts w:ascii="Times New Roman" w:hAnsi="Times New Roman" w:cs="Times New Roman"/>
          <w:sz w:val="28"/>
          <w:szCs w:val="28"/>
        </w:rPr>
        <w:t>4</w:t>
      </w:r>
      <w:r w:rsidRPr="00C2095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1AE1" w:rsidRDefault="009A1AE1" w:rsidP="009A1AE1">
      <w:pPr>
        <w:pStyle w:val="ConsPlusNormal"/>
        <w:shd w:val="clear" w:color="auto" w:fill="FFFFFF"/>
        <w:jc w:val="center"/>
        <w:outlineLvl w:val="0"/>
        <w:rPr>
          <w:rFonts w:ascii="Arial" w:hAnsi="Arial" w:cs="Arial"/>
          <w:sz w:val="24"/>
          <w:szCs w:val="24"/>
        </w:rPr>
      </w:pPr>
    </w:p>
    <w:p w:rsidR="009A1AE1" w:rsidRDefault="009A1AE1" w:rsidP="009A1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002"/>
        <w:gridCol w:w="3117"/>
        <w:gridCol w:w="2974"/>
        <w:gridCol w:w="1984"/>
        <w:gridCol w:w="1321"/>
        <w:gridCol w:w="1989"/>
      </w:tblGrid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№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2095F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C2095F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Риск нарушения антимонопольного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Общие меры по минимизации и устранению рисков (согласно карте рисков)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предложенные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ответственные органы администрации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Показатель выполнения мероприятия</w:t>
            </w:r>
          </w:p>
        </w:tc>
      </w:tr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>Утверждение нормативных правовых актов Администрации городского округа Мытищи Московской области, в которых имеются риски нарушения антимонопольного законодательства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Совершенствование системы внутреннего контроля;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Размещение разработанных проектов нормативных правовых актов на официальном сайте администрации городского округа Мытищи в информационно-телекоммуникационной сети Интернет с целью обеспечения оценки их влияния на развитие конкуренции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Повышение квалификации служащих в части знания антимонопольного законодательства;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Анализ проектов нормативных правовых актов Администрации на соответствие требованиям антимонопольного законодательства;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 xml:space="preserve"> Изучение нормативных документов, судебной практики в области антимонопольного законодательства;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 xml:space="preserve"> Мониторинг изменений антимонопольного законодательства;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 xml:space="preserve"> Анализ допущенных </w:t>
            </w:r>
            <w:r w:rsidRPr="00C2095F">
              <w:rPr>
                <w:rFonts w:ascii="Times New Roman" w:hAnsi="Times New Roman"/>
              </w:rPr>
              <w:lastRenderedPageBreak/>
              <w:t>нарушений.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Руководители органов администрации–разработчики нормативных правовых актов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МКУ «Правовое управление г.о. Мытищи»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 xml:space="preserve">Количество нормативно правовых </w:t>
            </w:r>
            <w:proofErr w:type="gramStart"/>
            <w:r w:rsidRPr="00C2095F">
              <w:rPr>
                <w:rFonts w:ascii="Times New Roman" w:hAnsi="Times New Roman"/>
                <w:lang w:eastAsia="ru-RU"/>
              </w:rPr>
              <w:t>актов</w:t>
            </w:r>
            <w:proofErr w:type="gramEnd"/>
            <w:r w:rsidRPr="00C2095F">
              <w:rPr>
                <w:rFonts w:ascii="Times New Roman" w:hAnsi="Times New Roman"/>
                <w:lang w:eastAsia="ru-RU"/>
              </w:rPr>
              <w:t xml:space="preserve"> в которых  контрольным органом выявлены нарушений антимонопольного законодательства</w:t>
            </w:r>
          </w:p>
        </w:tc>
      </w:tr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2.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 xml:space="preserve">Нарушения при осуществлении закупок товаров, работ, услуг    для нужд городского округа Мытищи повлекшее за собой нарушение антимонопольного законодательства, в том числе выразившиеся: в создании участникам закупок преимущественных условий  путем установления (не установления) </w:t>
            </w:r>
            <w:proofErr w:type="gramStart"/>
            <w:r w:rsidRPr="00C2095F">
              <w:rPr>
                <w:rFonts w:ascii="Times New Roman" w:hAnsi="Times New Roman"/>
              </w:rPr>
              <w:t>требований</w:t>
            </w:r>
            <w:proofErr w:type="gramEnd"/>
            <w:r w:rsidRPr="00C2095F">
              <w:rPr>
                <w:rFonts w:ascii="Times New Roman" w:hAnsi="Times New Roman"/>
              </w:rPr>
              <w:t xml:space="preserve"> не предусмотренных действующим законодательством; установление в техническом задании  «сжатых сроков» реализация в которые  не предоставляется возможным; описание объекта торгов с нарушением установленных требований;  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Изучение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Мониторинг изменений законодательства Российской Федерации и иных нормативных правовых актов о контрактной системе в сфере закупок товаров работ, услуг для обеспечения государственных и муниципальных нужд.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 xml:space="preserve"> 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 xml:space="preserve">Направление сотрудников контрактной службы на обучение с </w:t>
            </w:r>
            <w:proofErr w:type="gramStart"/>
            <w:r w:rsidRPr="00C2095F">
              <w:rPr>
                <w:rFonts w:ascii="Times New Roman" w:hAnsi="Times New Roman"/>
                <w:lang w:eastAsia="ru-RU"/>
              </w:rPr>
              <w:t>периодичностью</w:t>
            </w:r>
            <w:proofErr w:type="gramEnd"/>
            <w:r w:rsidRPr="00C2095F">
              <w:rPr>
                <w:rFonts w:ascii="Times New Roman" w:hAnsi="Times New Roman"/>
                <w:lang w:eastAsia="ru-RU"/>
              </w:rPr>
              <w:t xml:space="preserve"> рекомендованной для поддержания квалификации и профессионального образования;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Усиление контроля при подготовке документации на стадии «согласование;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Анализ жалоб юридических лиц и индивидуальных предпринимателей, поступающих в ФАС России, УФАС по Московской области, учет в работе принятых решений по жалобам;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>Анализ допущенных нарушений.</w:t>
            </w:r>
          </w:p>
          <w:p w:rsidR="009A1AE1" w:rsidRPr="00C2095F" w:rsidRDefault="009A1AE1" w:rsidP="00FF2B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Заместители главы Администрации в соответствии с полномочиями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Сотрудники контрактной службы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Контрольное управление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МКУ «Управление в сфере закупок для муниципальных нужд»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МКУ «Правовое управление г.о. Мытищи»</w:t>
            </w:r>
          </w:p>
          <w:p w:rsidR="00C2095F" w:rsidRPr="00C2095F" w:rsidRDefault="00C2095F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Отсутствие выявленных контрольным органом нарушений антимонопольного законодательства</w:t>
            </w:r>
          </w:p>
        </w:tc>
      </w:tr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3.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 xml:space="preserve">Нарушение при проведении открытого конкурса по отбору управляющей организации для  управления многоквартирными домами: утверждение конкурсной документации с нарушением требований законодательства; нарушение порядка проведения конкурса </w:t>
            </w:r>
            <w:r w:rsidRPr="00C2095F">
              <w:rPr>
                <w:rFonts w:ascii="Times New Roman" w:hAnsi="Times New Roman"/>
              </w:rPr>
              <w:lastRenderedPageBreak/>
              <w:t>влекущее за собой уменьшение количества участников.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Повышение квалификации у сотрудников в части знаний антимонопольного законодательства;</w:t>
            </w:r>
          </w:p>
          <w:p w:rsidR="009A1AE1" w:rsidRPr="00C2095F" w:rsidRDefault="009A1AE1" w:rsidP="00FF2B70">
            <w:pPr>
              <w:spacing w:line="240" w:lineRule="auto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 xml:space="preserve"> Усиление внутреннего </w:t>
            </w:r>
            <w:proofErr w:type="gramStart"/>
            <w:r w:rsidRPr="00C2095F">
              <w:rPr>
                <w:rFonts w:ascii="Times New Roman" w:hAnsi="Times New Roman"/>
              </w:rPr>
              <w:t>контроля за</w:t>
            </w:r>
            <w:proofErr w:type="gramEnd"/>
            <w:r w:rsidRPr="00C2095F">
              <w:rPr>
                <w:rFonts w:ascii="Times New Roman" w:hAnsi="Times New Roman"/>
              </w:rPr>
              <w:t xml:space="preserve"> соблюдением сотрудниками  администрации антимонопольного законодательства.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lastRenderedPageBreak/>
              <w:t>Мониторинг изменений законодательства регламентирующего правила и порядок отбора управляющей организации для управления многоквартирными домами;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Обеспечение проведения надлежащей экспертизы конкурсной документации;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lastRenderedPageBreak/>
              <w:t>Анализ судебно-административной практики, учет практики при принятии решений.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 xml:space="preserve">МКУ «Управление жилищно-коммунального хозяйства 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Городского округа Мытищи»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 xml:space="preserve">МКУ «Правовое управление г.о. </w:t>
            </w:r>
            <w:r w:rsidRPr="00C2095F">
              <w:rPr>
                <w:rFonts w:ascii="Times New Roman" w:hAnsi="Times New Roman"/>
                <w:lang w:eastAsia="ru-RU"/>
              </w:rPr>
              <w:lastRenderedPageBreak/>
              <w:t>Мытищи»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Отсутствие выявленных контрольным органом нарушений антимонопольного законодательства</w:t>
            </w:r>
          </w:p>
        </w:tc>
      </w:tr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>Нарушения при владении, пользовании и распоряжении муниципальным имуществом, повлекшее за собой нарушение антимонопольного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Мониторинг изменений законодательства в сфере земельн</w:t>
            </w:r>
            <w:proofErr w:type="gramStart"/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о-</w:t>
            </w:r>
            <w:proofErr w:type="gramEnd"/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имущественных отношений;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 xml:space="preserve">Внутренний </w:t>
            </w:r>
            <w:proofErr w:type="gramStart"/>
            <w:r w:rsidRPr="00C2095F">
              <w:rPr>
                <w:rFonts w:ascii="Times New Roman" w:hAnsi="Times New Roman"/>
              </w:rPr>
              <w:t>контроль за</w:t>
            </w:r>
            <w:proofErr w:type="gramEnd"/>
            <w:r w:rsidRPr="00C2095F">
              <w:rPr>
                <w:rFonts w:ascii="Times New Roman" w:hAnsi="Times New Roman"/>
              </w:rPr>
              <w:t xml:space="preserve"> соблюдением требований антимонопольного законодательства.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Повышение уровня  квалификации у сотрудников в части знаний антимонопольного законодательства;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  <w:lang w:eastAsia="ru-RU"/>
              </w:rPr>
              <w:t xml:space="preserve">Усиление внутреннего </w:t>
            </w:r>
            <w:proofErr w:type="gramStart"/>
            <w:r w:rsidRPr="00C2095F">
              <w:rPr>
                <w:rFonts w:ascii="Times New Roman" w:hAnsi="Times New Roman"/>
                <w:lang w:eastAsia="ru-RU"/>
              </w:rPr>
              <w:t xml:space="preserve">контроля </w:t>
            </w:r>
            <w:r w:rsidRPr="00C2095F">
              <w:rPr>
                <w:rFonts w:ascii="Times New Roman" w:hAnsi="Times New Roman"/>
              </w:rPr>
              <w:t>за</w:t>
            </w:r>
            <w:proofErr w:type="gramEnd"/>
            <w:r w:rsidRPr="00C2095F">
              <w:rPr>
                <w:rFonts w:ascii="Times New Roman" w:hAnsi="Times New Roman"/>
              </w:rPr>
              <w:t xml:space="preserve"> соблюдением требований антимонопольного законодательства;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spacing w:line="240" w:lineRule="auto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Анализ судебно-административной практики, учет практики при принятии решений.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Управление земельно-имущественных отношений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МКУ «Правовое управление г.о. Мытищи»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Отсутствие выявленных контрольным органом нарушений антимонопольного законодательства</w:t>
            </w:r>
          </w:p>
        </w:tc>
      </w:tr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>Нарушение при оказании финансовой поддержки субъектам малого и среднего предпринимательства, повлекшее за собой нарушение антимонопольного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Повышение уровня квалификации сотрудников;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Анализ проектов правовых актов на наличие рисков нарушения антимонопольного законодательства;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 xml:space="preserve">Внутренний </w:t>
            </w:r>
            <w:proofErr w:type="gramStart"/>
            <w:r w:rsidRPr="00C2095F">
              <w:rPr>
                <w:rFonts w:ascii="Times New Roman" w:hAnsi="Times New Roman"/>
              </w:rPr>
              <w:t>контроль за</w:t>
            </w:r>
            <w:proofErr w:type="gramEnd"/>
            <w:r w:rsidRPr="00C2095F">
              <w:rPr>
                <w:rFonts w:ascii="Times New Roman" w:hAnsi="Times New Roman"/>
              </w:rPr>
              <w:t xml:space="preserve"> соблюдением требований антимонопольного законодательства.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Повышение уровня  квалификации у сотрудников в части знаний антимонопольного законодательства;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Мониторинг законодательства Российской Федерации в сфере оказания поддержки субъектам малого и среднего предпринимательства;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>Усиление контроля</w:t>
            </w:r>
            <w:r w:rsidRPr="00C2095F">
              <w:rPr>
                <w:rFonts w:ascii="Times New Roman" w:hAnsi="Times New Roman"/>
                <w:lang w:eastAsia="ru-RU"/>
              </w:rPr>
              <w:t xml:space="preserve"> при </w:t>
            </w:r>
            <w:r w:rsidRPr="00C2095F">
              <w:rPr>
                <w:rFonts w:ascii="Times New Roman" w:hAnsi="Times New Roman"/>
                <w:lang w:eastAsia="ru-RU"/>
              </w:rPr>
              <w:lastRenderedPageBreak/>
              <w:t>подготовке документации на стадии «согласование»</w:t>
            </w:r>
            <w:r w:rsidRPr="00C2095F">
              <w:rPr>
                <w:rFonts w:ascii="Times New Roman" w:hAnsi="Times New Roman"/>
              </w:rPr>
              <w:t>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Управление социально-экономического развития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МКУ «Правовое управление г.о. Мытищи»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Отсутствие выявленных контрольным органом нарушений антимонопольного законодательства</w:t>
            </w:r>
          </w:p>
        </w:tc>
      </w:tr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Возникновение конфликта интересов  в деятельности муниципальных служащих. Несоблюдение муниципальными служащими обязанности по принятию мер по предотвращению и урегулировании конфликта интересов   предусмотренных законодательством РФ о противодействии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Разъяснение норм законодательства Российской Федерации о муниципальной службе и противодействию коррупции</w:t>
            </w:r>
          </w:p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Ознакомление муниципальных служащих с нормативными правовыми актами  и локальными актами по предотвращению конфликта интересов  при приеме на муниципальную службу;</w:t>
            </w:r>
          </w:p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Обучение муниципальных служащих  по программе</w:t>
            </w:r>
            <w:proofErr w:type="gramEnd"/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 xml:space="preserve"> – «Противодействие коррупции»;</w:t>
            </w:r>
          </w:p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 xml:space="preserve"> Разработка нормативных правовых актов направленных на противодействие коррупции.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Управление делами и кадровой службы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Отсутствие нарушений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 xml:space="preserve"> в связи с возникшим конфликтом интересов  в деятельности муниципальных служащих</w:t>
            </w:r>
          </w:p>
        </w:tc>
      </w:tr>
    </w:tbl>
    <w:p w:rsidR="009A1AE1" w:rsidRDefault="009A1AE1" w:rsidP="009A1AE1"/>
    <w:p w:rsidR="00016B6A" w:rsidRDefault="00016B6A"/>
    <w:sectPr w:rsidR="00016B6A" w:rsidSect="00C2095F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E1"/>
    <w:rsid w:val="00016B6A"/>
    <w:rsid w:val="00052A92"/>
    <w:rsid w:val="009511E5"/>
    <w:rsid w:val="009A1AE1"/>
    <w:rsid w:val="009E7468"/>
    <w:rsid w:val="00A6324C"/>
    <w:rsid w:val="00B374A2"/>
    <w:rsid w:val="00C2095F"/>
    <w:rsid w:val="00E5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468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B374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468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B374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E200-46EB-47FF-A8DE-2D211174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Штанченко Марина Анатольевна</dc:creator>
  <cp:lastModifiedBy>Штанченко Марина Анатольевна</cp:lastModifiedBy>
  <cp:revision>7</cp:revision>
  <cp:lastPrinted>2024-02-20T09:40:00Z</cp:lastPrinted>
  <dcterms:created xsi:type="dcterms:W3CDTF">2024-02-05T09:42:00Z</dcterms:created>
  <dcterms:modified xsi:type="dcterms:W3CDTF">2024-04-09T12:27:00Z</dcterms:modified>
</cp:coreProperties>
</file>